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55F9C" w14:textId="77777777" w:rsidR="00E7271C" w:rsidRPr="00E7271C" w:rsidRDefault="00E7271C" w:rsidP="00E7271C">
      <w:pPr>
        <w:rPr>
          <w:rFonts w:ascii="Times New Roman" w:eastAsia="Times New Roman" w:hAnsi="Times New Roman" w:cs="Times New Roman"/>
          <w:lang w:eastAsia="fr-FR"/>
        </w:rPr>
      </w:pP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Objet : Analyse grammaticale et documentation d’une langue de la vallée de la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Bénoué: Contrat doctoral, CNRS, Paris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Laboratoire: LLACAN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Adresse web: </w:t>
      </w:r>
      <w:hyperlink r:id="rId4" w:tgtFrame="_blank" w:history="1">
        <w:r w:rsidRPr="00E7271C">
          <w:rPr>
            <w:rFonts w:ascii="Helvetica" w:eastAsia="Times New Roman" w:hAnsi="Helvetica" w:cs="Times New Roman"/>
            <w:color w:val="0000FF"/>
            <w:sz w:val="18"/>
            <w:szCs w:val="18"/>
            <w:u w:val="single"/>
            <w:lang w:eastAsia="fr-FR"/>
          </w:rPr>
          <w:t>http://llacan.cnrs.fr/</w:t>
        </w:r>
      </w:hyperlink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Niveau: Doctorat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Obligations: Recherche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Description: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 laboratoire LLACAN (Langage, langues et cultures d’Afrique, CNRS-INALCO,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Paris) invite des candidatures pour un contrat doctoral (3 ans) afin de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réaliser un projet de thèse sur l’analyse grammaticale et la documentation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linguistique d’une langue non-décrite parlée dans la vallée de la Bénoué au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Nigeria.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 contrat est financé par le programme Thèses Internationales du CNRS. Le/a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candidat(e) retenu(e) sera basé(e) au LLACAN et à IFRA-Ibadan (USR 3336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Afrique au sud du Sahara). L’encadrement en France et au Nigeria sera assuré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 xml:space="preserve">par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Dmitry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Idiatov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et Mark Van de Velde, ainsi que par d’autres membres du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LLACAN. Le/a candidat(e) retenu(e) s’inscrira dans le programme doctoral de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l’INALCO à Paris. Il/elle est censé(e) de publier dans les revues à comité de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lecture et de soutenir la thèse dans un délai idéal de trois ans. Il/elle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bénéficiera d’un salaire mensuel d’environ 1700 € par mois (net après impôts),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ainsi que d’une allocation appropriée pour couvrir les frais des missions de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terrain, la participation aux colloques et l’équipement.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 CNRS accorde la plus haute importance à la sécurité de ses chercheurs.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Toutes les missions dans les régions à risque sont sujettes à l’autorisation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préalable sur la base d’une évaluation des risques par le CNRS et le Ministère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des affaires étrangères. En cas de risques de sécurité dans la région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immédiate où la langue étudiée est parlée, les recherches sur le terrain se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dérouleront à IFRA sur le campus de l’Université d’Ibadan ou dans un autre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endroit sécurisé dans la région.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Les candidat(e)s doivent: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avoir un master en linguistique à la date de l’entrée en fonction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avoir une excellente maîtrise de l’anglais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Les candidat(e)s sont censé(e)s de: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avoir eu une formation poussée en phonologie et morphosyntaxe, et idéalement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aussi en phonétique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être prêt(e) à effectuer des séjours de recherche prolongés au Nigeria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Idéalement, les candidat(e)s ont également: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eu une formation dans les méthodes de recherche de terrain et la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documentation linguistique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une connaissance de la linguistique africaine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une connaissance de la typologie linguistique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- une expérience d’analyse des langues sans tradition écrite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Comment candidater: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Veuillez envoyer votre candidature (ou vos éventuelles questions) avant la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 xml:space="preserve">date limite du 20 juillet 2022 à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Dmitry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Idiatov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(</w:t>
      </w:r>
      <w:hyperlink r:id="rId5" w:tgtFrame="_blank" w:history="1">
        <w:r w:rsidRPr="00E7271C">
          <w:rPr>
            <w:rFonts w:ascii="Helvetica" w:eastAsia="Times New Roman" w:hAnsi="Helvetica" w:cs="Times New Roman"/>
            <w:color w:val="0000FF"/>
            <w:sz w:val="18"/>
            <w:szCs w:val="18"/>
            <w:u w:val="single"/>
            <w:lang w:eastAsia="fr-FR"/>
          </w:rPr>
          <w:t>dmitry.idiatov@cnrs.fr</w:t>
        </w:r>
      </w:hyperlink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) en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précisant en objet de votre courriel : ''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Benue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Valley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PhD''.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 dossier de candidature doit inclure un exemple d’un texte de recherche (par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lastRenderedPageBreak/>
        <w:t>exemple, le mémoire de master) ainsi qu’un bref CV avec des informations sur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les expériences et formations pertinentes. Vous pouvez également fournir les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coordonnées d’une personne de référence. La date limite pour l’inscription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dans le programme doctoral de l’INALCO est le 19 septembre 2022. Le contrat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>doctoral commencera idéalement au 1er octobre.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 xml:space="preserve">Date limite pour déposer le dossier de </w:t>
      </w:r>
      <w:proofErr w:type="gram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candidature:</w:t>
      </w:r>
      <w:proofErr w:type="gram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le 20 juillet 2022</w:t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</w:r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br/>
        <w:t xml:space="preserve">Personne à contacter: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Dmitry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</w:t>
      </w:r>
      <w:proofErr w:type="spellStart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Idiatov</w:t>
      </w:r>
      <w:proofErr w:type="spellEnd"/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 xml:space="preserve"> (</w:t>
      </w:r>
      <w:hyperlink r:id="rId6" w:tgtFrame="_blank" w:history="1">
        <w:r w:rsidRPr="00E7271C">
          <w:rPr>
            <w:rFonts w:ascii="Helvetica" w:eastAsia="Times New Roman" w:hAnsi="Helvetica" w:cs="Times New Roman"/>
            <w:color w:val="0000FF"/>
            <w:sz w:val="18"/>
            <w:szCs w:val="18"/>
            <w:u w:val="single"/>
            <w:lang w:eastAsia="fr-FR"/>
          </w:rPr>
          <w:t>dmitry.idiatov@cnrs.fr</w:t>
        </w:r>
      </w:hyperlink>
      <w:r w:rsidRPr="00E7271C">
        <w:rPr>
          <w:rFonts w:ascii="Helvetica" w:eastAsia="Times New Roman" w:hAnsi="Helvetica" w:cs="Times New Roman"/>
          <w:color w:val="000000"/>
          <w:sz w:val="18"/>
          <w:szCs w:val="18"/>
          <w:lang w:eastAsia="fr-FR"/>
        </w:rPr>
        <w:t>)</w:t>
      </w:r>
    </w:p>
    <w:p w14:paraId="126610D8" w14:textId="77777777" w:rsidR="00092B0F" w:rsidRDefault="00092B0F"/>
    <w:sectPr w:rsidR="00092B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71C"/>
    <w:rsid w:val="00092B0F"/>
    <w:rsid w:val="00E72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AC327A6"/>
  <w15:chartTrackingRefBased/>
  <w15:docId w15:val="{AC6A8D6B-5128-5B4C-BEEE-4FFBCC21B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converted-space">
    <w:name w:val="apple-converted-space"/>
    <w:basedOn w:val="Policepardfaut"/>
    <w:rsid w:val="00E7271C"/>
  </w:style>
  <w:style w:type="character" w:styleId="Lienhypertexte">
    <w:name w:val="Hyperlink"/>
    <w:basedOn w:val="Policepardfaut"/>
    <w:uiPriority w:val="99"/>
    <w:semiHidden/>
    <w:unhideWhenUsed/>
    <w:rsid w:val="00E727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66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mitry.idiatov@cnrs.fr" TargetMode="External"/><Relationship Id="rId5" Type="http://schemas.openxmlformats.org/officeDocument/2006/relationships/hyperlink" Target="mailto:dmitry.idiatov@cnrs.fr" TargetMode="External"/><Relationship Id="rId4" Type="http://schemas.openxmlformats.org/officeDocument/2006/relationships/hyperlink" Target="http://llacan.cnrs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520</Words>
  <Characters>2864</Characters>
  <Application>Microsoft Office Word</Application>
  <DocSecurity>0</DocSecurity>
  <Lines>23</Lines>
  <Paragraphs>6</Paragraphs>
  <ScaleCrop>false</ScaleCrop>
  <Company/>
  <LinksUpToDate>false</LinksUpToDate>
  <CharactersWithSpaces>3378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Béatrice Godart-Wendling</dc:creator>
  <cp:keywords/>
  <dc:description/>
  <cp:lastModifiedBy>Béatrice Godart-Wendling</cp:lastModifiedBy>
  <cp:revision>1</cp:revision>
  <dcterms:created xsi:type="dcterms:W3CDTF">2022-06-20T18:56:00Z</dcterms:created>
  <dcterms:modified xsi:type="dcterms:W3CDTF">2022-06-20T18:57:00Z</dcterms:modified>
</cp:coreProperties>
</file>